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E288"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南宁市武鸣区中医医院</w:t>
      </w:r>
    </w:p>
    <w:p w14:paraId="6E566B0C"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PACS系统维保服务采购需求</w:t>
      </w:r>
      <w:bookmarkEnd w:id="0"/>
    </w:p>
    <w:p w14:paraId="04559DEE"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</w:p>
    <w:p w14:paraId="63985C98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一、项目概述</w:t>
      </w:r>
    </w:p>
    <w:p w14:paraId="672528B4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本项目旨在采购一套全面的维保服务，以保障南宁市武鸣区中医医院全院PACS（医学影像存储与传输系统）及相关子系统的稳定、安全、高效运行，满足临床诊疗业务需求。</w:t>
      </w:r>
    </w:p>
    <w:p w14:paraId="17977A67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二、详细技术及服务需求</w:t>
      </w:r>
    </w:p>
    <w:p w14:paraId="293F824F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供应商须提供以下全部维保服务内容：</w:t>
      </w:r>
    </w:p>
    <w:tbl>
      <w:tblPr>
        <w:tblStyle w:val="22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367"/>
        <w:gridCol w:w="7043"/>
      </w:tblGrid>
      <w:tr w14:paraId="5F1A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890" w:type="dxa"/>
            <w:vAlign w:val="center"/>
          </w:tcPr>
          <w:p w14:paraId="0476CFB8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序号</w:t>
            </w:r>
          </w:p>
        </w:tc>
        <w:tc>
          <w:tcPr>
            <w:tcW w:w="2367" w:type="dxa"/>
            <w:vAlign w:val="center"/>
          </w:tcPr>
          <w:p w14:paraId="5D0B701A"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系统名称</w:t>
            </w:r>
          </w:p>
          <w:p w14:paraId="1AD8805F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（维保技术服务）</w:t>
            </w:r>
          </w:p>
        </w:tc>
        <w:tc>
          <w:tcPr>
            <w:tcW w:w="7043" w:type="dxa"/>
            <w:vAlign w:val="center"/>
          </w:tcPr>
          <w:p w14:paraId="7EC177B4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具体服务内容</w:t>
            </w:r>
          </w:p>
        </w:tc>
      </w:tr>
      <w:tr w14:paraId="441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087ADE56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1</w:t>
            </w:r>
          </w:p>
        </w:tc>
        <w:tc>
          <w:tcPr>
            <w:tcW w:w="2367" w:type="dxa"/>
            <w:vMerge w:val="restart"/>
            <w:vAlign w:val="center"/>
          </w:tcPr>
          <w:p w14:paraId="6CB0384B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一、PACS核心子系统维护</w:t>
            </w:r>
          </w:p>
        </w:tc>
        <w:tc>
          <w:tcPr>
            <w:tcW w:w="7043" w:type="dxa"/>
            <w:vAlign w:val="center"/>
          </w:tcPr>
          <w:p w14:paraId="3F6C9825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医技排队叫号系统：保障系统正常运行，包括叫号逻辑、显示屏控制及与登记系统数据同步。</w:t>
            </w:r>
          </w:p>
        </w:tc>
      </w:tr>
      <w:tr w14:paraId="4ECF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0E228F1B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2</w:t>
            </w:r>
          </w:p>
        </w:tc>
        <w:tc>
          <w:tcPr>
            <w:tcW w:w="2367" w:type="dxa"/>
            <w:vMerge w:val="continue"/>
            <w:vAlign w:val="center"/>
          </w:tcPr>
          <w:p w14:paraId="5ED8B009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vAlign w:val="center"/>
          </w:tcPr>
          <w:p w14:paraId="39E63012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放射科信息管理系统：维护患者预约、登记、检查安排、报告书写、审核、发布及统计查询等全流程功能。</w:t>
            </w:r>
          </w:p>
        </w:tc>
      </w:tr>
      <w:tr w14:paraId="5F59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76EB58F1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3</w:t>
            </w:r>
          </w:p>
        </w:tc>
        <w:tc>
          <w:tcPr>
            <w:tcW w:w="2367" w:type="dxa"/>
            <w:vMerge w:val="continue"/>
            <w:vAlign w:val="center"/>
          </w:tcPr>
          <w:p w14:paraId="3DBFFE3A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vAlign w:val="center"/>
          </w:tcPr>
          <w:p w14:paraId="0988C779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影像阅片系统及三维后处理应用：确保影像调阅、浏览、窗宽窗位调整、测量、标注等基础诊断功能，以及三维后处理功能稳定可用。</w:t>
            </w:r>
          </w:p>
        </w:tc>
      </w:tr>
      <w:tr w14:paraId="2F7F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78AB7A97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4</w:t>
            </w:r>
          </w:p>
        </w:tc>
        <w:tc>
          <w:tcPr>
            <w:tcW w:w="2367" w:type="dxa"/>
            <w:vMerge w:val="continue"/>
            <w:vAlign w:val="center"/>
          </w:tcPr>
          <w:p w14:paraId="658ADE9A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vAlign w:val="center"/>
          </w:tcPr>
          <w:p w14:paraId="1B8A9B94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超声科信息管理系统：维护超声检查的预约、登记、图文报告生成、模板管理及历史记录查询等功能。</w:t>
            </w:r>
          </w:p>
        </w:tc>
      </w:tr>
      <w:tr w14:paraId="0657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414FFF52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5</w:t>
            </w:r>
          </w:p>
        </w:tc>
        <w:tc>
          <w:tcPr>
            <w:tcW w:w="2367" w:type="dxa"/>
            <w:vMerge w:val="continue"/>
            <w:vAlign w:val="center"/>
          </w:tcPr>
          <w:p w14:paraId="3502BB9D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vAlign w:val="center"/>
          </w:tcPr>
          <w:p w14:paraId="44E4532C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内镜信息管理系统：保障内镜检查的预约、登记、报告书写、图像/视频采集、存储与回放功能。</w:t>
            </w:r>
          </w:p>
        </w:tc>
      </w:tr>
      <w:tr w14:paraId="6B35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6849D6F0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6</w:t>
            </w:r>
          </w:p>
        </w:tc>
        <w:tc>
          <w:tcPr>
            <w:tcW w:w="2367" w:type="dxa"/>
            <w:vAlign w:val="center"/>
          </w:tcPr>
          <w:p w14:paraId="73C793E5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二、系统接口维护</w:t>
            </w:r>
          </w:p>
        </w:tc>
        <w:tc>
          <w:tcPr>
            <w:tcW w:w="7043" w:type="dxa"/>
            <w:vAlign w:val="center"/>
          </w:tcPr>
          <w:p w14:paraId="7A4908DE">
            <w:pPr>
              <w:spacing w:line="560" w:lineRule="exact"/>
              <w:jc w:val="left"/>
              <w:rPr>
                <w:rFonts w:hint="eastAsia" w:ascii="仿宋_GB2312" w:hAnsi="微软雅黑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</w:rPr>
              <w:t>提供并维护PACS系统与以下两类信息系统的数据接口，确保患者基本信息、检查申请单、检查状态、诊断报告等关键数据能够实时、准确、双向交互：</w:t>
            </w:r>
          </w:p>
          <w:p w14:paraId="5EE617A5">
            <w:pPr>
              <w:spacing w:line="560" w:lineRule="exact"/>
              <w:jc w:val="left"/>
              <w:rPr>
                <w:rFonts w:hint="eastAsia" w:ascii="仿宋_GB2312" w:hAnsi="微软雅黑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</w:rPr>
              <w:t>院内信息系统：包括医院现有的HIS系统、电子病历系统、体检系统、银医系统等所有在用的相关业务系统。</w:t>
            </w:r>
          </w:p>
          <w:p w14:paraId="4A81A8CF">
            <w:pPr>
              <w:spacing w:line="560" w:lineRule="exact"/>
              <w:jc w:val="lef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</w:rPr>
              <w:t>上级平台：包括自治区云胶片系统等上级监管或业务平台。</w:t>
            </w:r>
          </w:p>
        </w:tc>
      </w:tr>
      <w:tr w14:paraId="249B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0DF8BBCA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7</w:t>
            </w:r>
          </w:p>
        </w:tc>
        <w:tc>
          <w:tcPr>
            <w:tcW w:w="2367" w:type="dxa"/>
            <w:vAlign w:val="center"/>
          </w:tcPr>
          <w:p w14:paraId="1A48FD71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三、系统功能优化与升级</w:t>
            </w:r>
          </w:p>
        </w:tc>
        <w:tc>
          <w:tcPr>
            <w:tcW w:w="7043" w:type="dxa"/>
            <w:vAlign w:val="center"/>
          </w:tcPr>
          <w:p w14:paraId="7D2F8F58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Bug修复服务：对PACS系统在使用过程中出现的任何功能性缺陷（Bug）提供及时的诊断、修复和回归测试服务。</w:t>
            </w:r>
          </w:p>
        </w:tc>
      </w:tr>
      <w:tr w14:paraId="23BB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6EEBDD5E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8</w:t>
            </w:r>
          </w:p>
        </w:tc>
        <w:tc>
          <w:tcPr>
            <w:tcW w:w="2367" w:type="dxa"/>
            <w:vAlign w:val="center"/>
          </w:tcPr>
          <w:p w14:paraId="69984772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四、影像设备接口支持</w:t>
            </w:r>
          </w:p>
        </w:tc>
        <w:tc>
          <w:tcPr>
            <w:tcW w:w="7043" w:type="dxa"/>
            <w:vAlign w:val="center"/>
          </w:tcPr>
          <w:p w14:paraId="11F9DAA0">
            <w:pPr>
              <w:pStyle w:val="68"/>
              <w:tabs>
                <w:tab w:val="left" w:pos="709"/>
              </w:tabs>
              <w:spacing w:line="360" w:lineRule="auto"/>
              <w:jc w:val="left"/>
              <w:rPr>
                <w:rFonts w:ascii="仿宋_GB2312" w:hAnsi="微软雅黑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lang w:eastAsia="zh-CN"/>
              </w:rPr>
              <w:t>现有设备接口：负责维护PACS系统与医院当前所有在用影像设备（包括但不限于DR、CT、MR、超声、内镜等）的连接与数据采集接口，确保影像数据能自动、完整上传至PACS。</w:t>
            </w:r>
          </w:p>
          <w:p w14:paraId="3944E96B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新增设备对接：在维保服务期内，若医院科室采购新增影像设备需接入PACS系统，供应商须提供单台设备的对接服务，且单台服务费用不得高于人民币12,000元（壹万贰仟元整）。</w:t>
            </w:r>
          </w:p>
        </w:tc>
      </w:tr>
      <w:tr w14:paraId="17E0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69EAFE76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9</w:t>
            </w:r>
          </w:p>
        </w:tc>
        <w:tc>
          <w:tcPr>
            <w:tcW w:w="2367" w:type="dxa"/>
            <w:vAlign w:val="center"/>
          </w:tcPr>
          <w:p w14:paraId="7730F42B"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五、技术支持与咨询服务</w:t>
            </w:r>
          </w:p>
        </w:tc>
        <w:tc>
          <w:tcPr>
            <w:tcW w:w="7043" w:type="dxa"/>
            <w:vAlign w:val="center"/>
          </w:tcPr>
          <w:p w14:paraId="2C1406C4">
            <w:pPr>
              <w:pStyle w:val="68"/>
              <w:tabs>
                <w:tab w:val="left" w:pos="709"/>
              </w:tabs>
              <w:spacing w:line="360" w:lineRule="auto"/>
              <w:jc w:val="left"/>
              <w:rPr>
                <w:rFonts w:ascii="仿宋_GB2312" w:hAnsi="微软雅黑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lang w:eastAsia="zh-CN"/>
              </w:rPr>
              <w:t>远程技术支持：提供7×24小时远程技术支持热线，能够通过远程方式快速诊断并解决用户在使用PACS系统过程中遇到的问题。</w:t>
            </w:r>
          </w:p>
          <w:p w14:paraId="17544B79"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操作咨询与培训：提供关于PACS系统各项功能的应用讲解、操作指导及常见问题处理方法的咨询服务。根据院方需求，可提供现场或线上操作培训。</w:t>
            </w:r>
          </w:p>
        </w:tc>
      </w:tr>
      <w:bookmarkEnd w:id="1"/>
    </w:tbl>
    <w:p w14:paraId="6FB18C32"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74" w:right="1134" w:bottom="1247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7A28">
    <w:pPr>
      <w:pStyle w:val="16"/>
      <w:ind w:right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BEB64">
    <w:pPr>
      <w:pStyle w:val="16"/>
      <w:ind w:firstLine="560" w:firstLine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5F31"/>
    <w:rsid w:val="210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next w:val="1"/>
    <w:link w:val="29"/>
    <w:qFormat/>
    <w:uiPriority w:val="0"/>
    <w:pPr>
      <w:keepNext/>
      <w:keepLines/>
      <w:tabs>
        <w:tab w:val="left" w:pos="535"/>
      </w:tabs>
      <w:spacing w:beforeLines="100" w:afterLines="75" w:line="360" w:lineRule="auto"/>
      <w:contextualSpacing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paragraph" w:styleId="6">
    <w:name w:val="heading 5"/>
    <w:basedOn w:val="1"/>
    <w:next w:val="7"/>
    <w:link w:val="30"/>
    <w:qFormat/>
    <w:uiPriority w:val="0"/>
    <w:pPr>
      <w:keepNext/>
      <w:keepLines/>
      <w:spacing w:before="280" w:after="290" w:line="376" w:lineRule="auto"/>
      <w:outlineLvl w:val="4"/>
    </w:pPr>
    <w:rPr>
      <w:b/>
      <w:kern w:val="0"/>
      <w:sz w:val="28"/>
    </w:rPr>
  </w:style>
  <w:style w:type="paragraph" w:styleId="8">
    <w:name w:val="heading 6"/>
    <w:basedOn w:val="1"/>
    <w:next w:val="7"/>
    <w:link w:val="3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kern w:val="0"/>
      <w:sz w:val="24"/>
    </w:rPr>
  </w:style>
  <w:style w:type="paragraph" w:styleId="9">
    <w:name w:val="heading 7"/>
    <w:basedOn w:val="1"/>
    <w:next w:val="7"/>
    <w:link w:val="32"/>
    <w:qFormat/>
    <w:uiPriority w:val="9"/>
    <w:pPr>
      <w:keepNext/>
      <w:keepLines/>
      <w:spacing w:before="240" w:after="64" w:line="320" w:lineRule="auto"/>
      <w:outlineLvl w:val="6"/>
    </w:pPr>
    <w:rPr>
      <w:b/>
      <w:kern w:val="0"/>
      <w:sz w:val="24"/>
    </w:rPr>
  </w:style>
  <w:style w:type="paragraph" w:styleId="10">
    <w:name w:val="heading 8"/>
    <w:basedOn w:val="1"/>
    <w:next w:val="7"/>
    <w:link w:val="33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7"/>
    <w:link w:val="34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kern w:val="0"/>
      <w:sz w:val="20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1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3">
    <w:name w:val="Body Text 3"/>
    <w:basedOn w:val="1"/>
    <w:link w:val="38"/>
    <w:qFormat/>
    <w:uiPriority w:val="99"/>
    <w:pPr>
      <w:spacing w:line="500" w:lineRule="exact"/>
    </w:pPr>
    <w:rPr>
      <w:b/>
      <w:bCs/>
      <w:kern w:val="0"/>
      <w:sz w:val="24"/>
    </w:rPr>
  </w:style>
  <w:style w:type="paragraph" w:styleId="14">
    <w:name w:val="Body Text Indent"/>
    <w:basedOn w:val="1"/>
    <w:link w:val="36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5">
    <w:name w:val="Plain Text"/>
    <w:basedOn w:val="1"/>
    <w:link w:val="39"/>
    <w:qFormat/>
    <w:uiPriority w:val="0"/>
    <w:rPr>
      <w:rFonts w:ascii="宋体" w:hAnsi="Courier New"/>
      <w:kern w:val="0"/>
      <w:sz w:val="20"/>
      <w:szCs w:val="21"/>
    </w:rPr>
  </w:style>
  <w:style w:type="paragraph" w:styleId="16">
    <w:name w:val="footer"/>
    <w:basedOn w:val="1"/>
    <w:link w:val="6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6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7"/>
    <w:qFormat/>
    <w:uiPriority w:val="0"/>
    <w:pPr>
      <w:adjustRightInd w:val="0"/>
      <w:snapToGrid w:val="0"/>
      <w:spacing w:before="240" w:after="60" w:line="312" w:lineRule="auto"/>
      <w:ind w:right="240" w:firstLine="480" w:firstLineChars="20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  <w:bCs/>
    </w:rPr>
  </w:style>
  <w:style w:type="character" w:styleId="25">
    <w:name w:val="Emphasis"/>
    <w:qFormat/>
    <w:uiPriority w:val="0"/>
    <w:rPr>
      <w:i/>
      <w:iCs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字符"/>
    <w:link w:val="5"/>
    <w:qFormat/>
    <w:uiPriority w:val="0"/>
    <w:rPr>
      <w:b/>
      <w:bCs/>
      <w:kern w:val="2"/>
      <w:sz w:val="28"/>
      <w:szCs w:val="28"/>
      <w:lang w:val="en-US" w:eastAsia="zh-CN" w:bidi="ar-SA"/>
    </w:rPr>
  </w:style>
  <w:style w:type="character" w:customStyle="1" w:styleId="30">
    <w:name w:val="标题 5 字符"/>
    <w:link w:val="6"/>
    <w:qFormat/>
    <w:uiPriority w:val="0"/>
    <w:rPr>
      <w:rFonts w:ascii="Times New Roman" w:hAnsi="Times New Roman" w:cs="Times New Roman"/>
      <w:b/>
      <w:sz w:val="28"/>
      <w:szCs w:val="24"/>
    </w:rPr>
  </w:style>
  <w:style w:type="character" w:customStyle="1" w:styleId="31">
    <w:name w:val="标题 6 字符"/>
    <w:link w:val="8"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32">
    <w:name w:val="标题 7 字符"/>
    <w:link w:val="9"/>
    <w:qFormat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33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4">
    <w:name w:val="标题 9 字符"/>
    <w:link w:val="11"/>
    <w:qFormat/>
    <w:uiPriority w:val="0"/>
    <w:rPr>
      <w:rFonts w:ascii="Arial" w:hAnsi="Arial" w:eastAsia="黑体" w:cs="Times New Roman"/>
      <w:szCs w:val="24"/>
    </w:rPr>
  </w:style>
  <w:style w:type="character" w:customStyle="1" w:styleId="35">
    <w:name w:val="标题 字符"/>
    <w:link w:val="2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6">
    <w:name w:val="正文文本缩进 字符"/>
    <w:link w:val="1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37">
    <w:name w:val="副标题 字符"/>
    <w:link w:val="1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8">
    <w:name w:val="正文文本 3 字符"/>
    <w:link w:val="13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9">
    <w:name w:val="纯文本 字符"/>
    <w:link w:val="15"/>
    <w:qFormat/>
    <w:uiPriority w:val="0"/>
    <w:rPr>
      <w:rFonts w:ascii="宋体" w:hAnsi="Courier New" w:eastAsia="宋体" w:cs="Courier New"/>
      <w:szCs w:val="21"/>
    </w:rPr>
  </w:style>
  <w:style w:type="paragraph" w:styleId="40">
    <w:name w:val="No Spacing"/>
    <w:qFormat/>
    <w:uiPriority w:val="1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1">
    <w:name w:val="列出段落1"/>
    <w:basedOn w:val="1"/>
    <w:link w:val="42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42">
    <w:name w:val="列出段落 Char"/>
    <w:link w:val="41"/>
    <w:qFormat/>
    <w:uiPriority w:val="0"/>
  </w:style>
  <w:style w:type="character" w:customStyle="1" w:styleId="43">
    <w:name w:val="招标要求"/>
    <w:qFormat/>
    <w:uiPriority w:val="1"/>
    <w:rPr>
      <w:b/>
      <w:color w:val="0066FF"/>
      <w:u w:val="none"/>
    </w:rPr>
  </w:style>
  <w:style w:type="character" w:customStyle="1" w:styleId="44">
    <w:name w:val="上标"/>
    <w:qFormat/>
    <w:uiPriority w:val="0"/>
    <w:rPr>
      <w:vertAlign w:val="superscript"/>
    </w:rPr>
  </w:style>
  <w:style w:type="character" w:customStyle="1" w:styleId="45">
    <w:name w:val="网格型浅色1"/>
    <w:qFormat/>
    <w:uiPriority w:val="0"/>
    <w:rPr>
      <w:b/>
      <w:bCs/>
      <w:i/>
      <w:smallCaps/>
      <w:color w:val="auto"/>
      <w:spacing w:val="5"/>
      <w:u w:val="single"/>
    </w:rPr>
  </w:style>
  <w:style w:type="character" w:customStyle="1" w:styleId="46">
    <w:name w:val="无格式表格 51"/>
    <w:qFormat/>
    <w:uiPriority w:val="0"/>
    <w:rPr>
      <w:smallCaps/>
      <w:color w:val="C0504D"/>
      <w:u w:val="single"/>
    </w:rPr>
  </w:style>
  <w:style w:type="character" w:customStyle="1" w:styleId="47">
    <w:name w:val="默认字符"/>
    <w:qFormat/>
    <w:uiPriority w:val="1"/>
  </w:style>
  <w:style w:type="character" w:customStyle="1" w:styleId="48">
    <w:name w:val="网格表 1 浅色1"/>
    <w:qFormat/>
    <w:uiPriority w:val="0"/>
    <w:rPr>
      <w:b/>
      <w:bCs/>
      <w:smallCaps/>
      <w:spacing w:val="5"/>
    </w:rPr>
  </w:style>
  <w:style w:type="character" w:customStyle="1" w:styleId="49">
    <w:name w:val="无格式表格 41"/>
    <w:qFormat/>
    <w:uiPriority w:val="0"/>
    <w:rPr>
      <w:b/>
      <w:bCs/>
      <w:i/>
      <w:iCs/>
      <w:color w:val="4F81BD"/>
    </w:rPr>
  </w:style>
  <w:style w:type="paragraph" w:customStyle="1" w:styleId="50">
    <w:name w:val="彩色列表 - 着色 11"/>
    <w:basedOn w:val="1"/>
    <w:qFormat/>
    <w:uiPriority w:val="34"/>
    <w:pPr>
      <w:ind w:firstLine="420" w:firstLineChars="200"/>
    </w:pPr>
  </w:style>
  <w:style w:type="paragraph" w:customStyle="1" w:styleId="51">
    <w:name w:val="正文（绿盟科技）"/>
    <w:qFormat/>
    <w:uiPriority w:val="0"/>
    <w:pPr>
      <w:spacing w:line="300" w:lineRule="auto"/>
    </w:pPr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52">
    <w:name w:val="插图居中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53">
    <w:name w:val="图内文字5号居左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列出段落1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55">
    <w:name w:val="编号2级"/>
    <w:basedOn w:val="1"/>
    <w:next w:val="50"/>
    <w:qFormat/>
    <w:uiPriority w:val="0"/>
    <w:pPr>
      <w:adjustRightInd w:val="0"/>
      <w:snapToGrid w:val="0"/>
      <w:spacing w:line="360" w:lineRule="auto"/>
      <w:jc w:val="left"/>
    </w:pPr>
    <w:rPr>
      <w:sz w:val="24"/>
    </w:rPr>
  </w:style>
  <w:style w:type="paragraph" w:customStyle="1" w:styleId="56">
    <w:name w:val="无间隔1"/>
    <w:basedOn w:val="1"/>
    <w:qFormat/>
    <w:uiPriority w:val="99"/>
    <w:pPr>
      <w:widowControl/>
      <w:jc w:val="left"/>
    </w:pPr>
    <w:rPr>
      <w:kern w:val="0"/>
      <w:sz w:val="24"/>
      <w:lang w:eastAsia="en-US"/>
    </w:rPr>
  </w:style>
  <w:style w:type="paragraph" w:customStyle="1" w:styleId="57">
    <w:name w:val="列出段落112"/>
    <w:basedOn w:val="1"/>
    <w:qFormat/>
    <w:uiPriority w:val="34"/>
    <w:pPr>
      <w:ind w:firstLine="420" w:firstLineChars="200"/>
    </w:pPr>
  </w:style>
  <w:style w:type="paragraph" w:customStyle="1" w:styleId="58">
    <w:name w:val="图内文字5号居中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标题大项"/>
    <w:basedOn w:val="20"/>
    <w:qFormat/>
    <w:uiPriority w:val="0"/>
    <w:pPr>
      <w:pageBreakBefore/>
      <w:adjustRightInd w:val="0"/>
      <w:snapToGrid w:val="0"/>
      <w:spacing w:before="4800" w:line="360" w:lineRule="auto"/>
      <w:ind w:right="240"/>
    </w:pPr>
    <w:rPr>
      <w:rFonts w:ascii="Arial" w:hAnsi="Arial" w:cs="Arial"/>
      <w:sz w:val="52"/>
    </w:rPr>
  </w:style>
  <w:style w:type="paragraph" w:customStyle="1" w:styleId="60">
    <w:name w:val="表内文字居中"/>
    <w:qFormat/>
    <w:uiPriority w:val="0"/>
    <w:pPr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1">
    <w:name w:val="编号3级"/>
    <w:basedOn w:val="1"/>
    <w:next w:val="50"/>
    <w:qFormat/>
    <w:uiPriority w:val="0"/>
    <w:pPr>
      <w:adjustRightInd w:val="0"/>
      <w:snapToGrid w:val="0"/>
      <w:spacing w:line="360" w:lineRule="auto"/>
      <w:jc w:val="left"/>
    </w:pPr>
    <w:rPr>
      <w:sz w:val="24"/>
    </w:rPr>
  </w:style>
  <w:style w:type="paragraph" w:customStyle="1" w:styleId="62">
    <w:name w:val="编号1级"/>
    <w:basedOn w:val="1"/>
    <w:next w:val="1"/>
    <w:qFormat/>
    <w:uiPriority w:val="0"/>
    <w:pPr>
      <w:adjustRightInd w:val="0"/>
      <w:snapToGrid w:val="0"/>
      <w:spacing w:line="360" w:lineRule="auto"/>
      <w:jc w:val="left"/>
    </w:pPr>
    <w:rPr>
      <w:sz w:val="24"/>
    </w:rPr>
  </w:style>
  <w:style w:type="paragraph" w:customStyle="1" w:styleId="63">
    <w:name w:val="列出段落11"/>
    <w:basedOn w:val="1"/>
    <w:qFormat/>
    <w:uiPriority w:val="34"/>
    <w:pPr>
      <w:ind w:firstLine="420" w:firstLineChars="200"/>
    </w:pPr>
  </w:style>
  <w:style w:type="paragraph" w:customStyle="1" w:styleId="64">
    <w:name w:val="表内文字居左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kern w:val="1"/>
      <w:sz w:val="21"/>
      <w:szCs w:val="21"/>
      <w:lang w:val="en-US" w:eastAsia="zh-CN" w:bidi="ar-SA"/>
    </w:rPr>
  </w:style>
  <w:style w:type="character" w:customStyle="1" w:styleId="66">
    <w:name w:val="页眉 字符"/>
    <w:link w:val="17"/>
    <w:qFormat/>
    <w:uiPriority w:val="99"/>
    <w:rPr>
      <w:kern w:val="2"/>
      <w:sz w:val="18"/>
      <w:szCs w:val="18"/>
    </w:rPr>
  </w:style>
  <w:style w:type="character" w:customStyle="1" w:styleId="67">
    <w:name w:val="页脚 字符"/>
    <w:link w:val="16"/>
    <w:qFormat/>
    <w:uiPriority w:val="99"/>
    <w:rPr>
      <w:kern w:val="2"/>
      <w:sz w:val="18"/>
      <w:szCs w:val="18"/>
    </w:rPr>
  </w:style>
  <w:style w:type="paragraph" w:customStyle="1" w:styleId="68">
    <w:name w:val="바탕글"/>
    <w:qFormat/>
    <w:uiPriority w:val="0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BatangChe" w:hAnsi="Times New Roman" w:eastAsia="BatangChe" w:cs="Times New Roman"/>
      <w:color w:val="000000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FEE23-9700-4022-8E51-B323FEB5A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899</Words>
  <Characters>944</Characters>
  <Paragraphs>57</Paragraphs>
  <TotalTime>7</TotalTime>
  <ScaleCrop>false</ScaleCrop>
  <LinksUpToDate>false</LinksUpToDate>
  <CharactersWithSpaces>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2026-04-28T08:38:00Z</dcterms:created>
  <dc:creator>Administrator</dc:creator>
  <cp:lastModifiedBy>-L.mc</cp:lastModifiedBy>
  <cp:lastPrinted>2022-09-23T02:30:00Z</cp:lastPrinted>
  <dcterms:modified xsi:type="dcterms:W3CDTF">2026-07-08T10:31:18Z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A777F00E31184B798D2AA4FEE67CF6B9_13</vt:lpwstr>
  </property>
  <property fmtid="{D5CDD505-2E9C-101B-9397-08002B2CF9AE}" pid="4" name="KSOTemplateDocerSaveRecord">
    <vt:lpwstr>eyJoZGlkIjoiY2QzMGU5Mjk4NThlODdmNTFjZmViNjlmMzBlOGU2ZTUiLCJ1c2VySWQiOiIzNTcxNTkxMTcifQ==</vt:lpwstr>
  </property>
</Properties>
</file>